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FF" w:rsidRDefault="008225FF" w:rsidP="0008271C">
      <w:pPr>
        <w:pStyle w:val="a5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225FF" w:rsidRDefault="008225FF" w:rsidP="0008271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271C" w:rsidRPr="008225FF" w:rsidRDefault="0008271C" w:rsidP="0008271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5FF">
        <w:rPr>
          <w:rFonts w:ascii="Times New Roman" w:hAnsi="Times New Roman" w:cs="Times New Roman"/>
          <w:b/>
          <w:i/>
          <w:sz w:val="28"/>
          <w:szCs w:val="28"/>
        </w:rPr>
        <w:t>БЕЗОПАСНЫЙ НОВЫЙ ГОД</w:t>
      </w:r>
    </w:p>
    <w:p w:rsidR="008225FF" w:rsidRPr="008225FF" w:rsidRDefault="008225FF" w:rsidP="0008271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Встреча Нового года всегда сопровождается веселым и приподнятым настроением. Но праздник может смениться трагедией. Анализируя противопожарную обстановку на территории России в период проведения новогодних мероприятий, Государственная противопожарная служба отмечает увеличение количества пожаров, по так называемым «новогодним причинам».</w:t>
      </w:r>
    </w:p>
    <w:p w:rsidR="008225FF" w:rsidRDefault="008225FF" w:rsidP="0008271C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C184B" w:rsidRDefault="0008271C" w:rsidP="008225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5FF">
        <w:rPr>
          <w:rFonts w:ascii="Times New Roman" w:hAnsi="Times New Roman" w:cs="Times New Roman"/>
          <w:b/>
          <w:sz w:val="28"/>
          <w:szCs w:val="28"/>
        </w:rPr>
        <w:t>Пиротехника</w:t>
      </w:r>
    </w:p>
    <w:p w:rsidR="008225FF" w:rsidRPr="008225FF" w:rsidRDefault="008225FF" w:rsidP="008225F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Значительное их количество связано с несоблюдением мер пожарной безопасности, таких, как использование открытого огня, применение неисправных электрических гирлянд, неосторожное обращение с пиротехническими изделиями.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Государственная противопожарная служба уделяет повышенное внимание обеспечению мер пожарной безопасности при проведении новогодних мероприятий и призывает неукоснительно соблюдать Правила применения пиротехнических изделий. Реализация петард и фейерверков разрешена только в магазинах. Не берите дешевые пиротехнические изделия на рынках: здесь они толком не проверяются. Велик шанс наткнуться на «левую» пиротехнику. А именно из-за нее происходят несчастные случаи. Согласно нормам, такие изделия должны быть упакованы, иметь четкую маркировку на русском языке с указанием пожароопасных характеристик. В каждой упаковке должна быть инструкция по применению изделия, содержащая сведения об условиях применения, способах безопасной подготовки к работе, запуске и утилизации. Вся продаваемая в России пиротехника должна пройти испытания и получить сертификат соответствия. Такой должен быть у каждого продавца. В документе указывают код выбранного фейерверка и класс его опасности. 1-3-й классы – для продажи всем желающим, 4-5-й — только для фирм – организаторов праздников, имеющих соответствующую лицензию.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Опасность пиротехнических изделий состоит в том, что их применение сопровождается наличием открытого пламени, искр, а некоторые изделия движутся в различных направлениях на достаточно большие расстояния. Зажигающая способность искр и пламени достаточно высока, температура при горении некоторых пиротехнических зарядов превышает 2000°С.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Style w:val="a4"/>
          <w:rFonts w:ascii="Times New Roman" w:hAnsi="Times New Roman" w:cs="Times New Roman"/>
          <w:color w:val="000000"/>
          <w:sz w:val="28"/>
          <w:szCs w:val="28"/>
        </w:rPr>
        <w:t>Техника безопасности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люди получают травмы и ожоги по причине неправильного обращения с пиротехническими изделиями. Не давайте пиротехнику детям. Кстати, дети чаще всего страдают оттого, что кидают петарды друг в друга. Поэтому родители обязаны рассказать им об опасности. Никто не </w:t>
      </w:r>
      <w:r w:rsidRPr="008225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компенсирует вам возможные потери, если покупку использовали не по инструкции. Вот общие советы для всех изделий: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убедитесь в том, что в радиусе опасной зоны нет домов, деревьев, линий электропередач — ничего такого, во что может ударить залп и изменить его направление; при запуске никогда не наклоняйтесь над коробкой;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после поджога фитиля выйдите за радиус опасной зоны. Для пиротехнических изделий 1-го класса – это 0,5 метра, для 2-го – 5 метров, для 3-го – 20 метров;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не запускайте изделия при сильном ветре, особенно если это летающие «пчелы», «бабочки», «парашюты»;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не носите петарды в карманах;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не держите фитиль во время поджигания около лица;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не направляйте ракеты и фейерверки на людей;</w:t>
      </w:r>
    </w:p>
    <w:p w:rsidR="0008271C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не бросайте петарды под ноги;</w:t>
      </w:r>
    </w:p>
    <w:p w:rsidR="00091CB2" w:rsidRPr="008225FF" w:rsidRDefault="0008271C" w:rsidP="0008271C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не нагибайтесь над зажженными фейерверками.</w:t>
      </w:r>
    </w:p>
    <w:p w:rsidR="007E6B54" w:rsidRPr="008225FF" w:rsidRDefault="007E6B54" w:rsidP="00091CB2">
      <w:pPr>
        <w:pStyle w:val="a5"/>
        <w:ind w:left="360"/>
        <w:jc w:val="both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7E6B54" w:rsidRPr="008225FF" w:rsidRDefault="007E6B54" w:rsidP="00091CB2">
      <w:pPr>
        <w:pStyle w:val="a5"/>
        <w:ind w:left="360"/>
        <w:jc w:val="both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08271C" w:rsidRDefault="0008271C" w:rsidP="008225FF">
      <w:pPr>
        <w:pStyle w:val="a5"/>
        <w:ind w:left="360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Новогодняя ёлка</w:t>
      </w:r>
    </w:p>
    <w:p w:rsidR="008225FF" w:rsidRPr="008225FF" w:rsidRDefault="008225FF" w:rsidP="008225FF">
      <w:pPr>
        <w:pStyle w:val="a5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46AD" w:rsidRPr="008225FF" w:rsidRDefault="0008271C" w:rsidP="00E346A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Покупая искусственную ель, убедитесь в том, что он</w:t>
      </w:r>
      <w:r w:rsidR="00E346AD" w:rsidRPr="008225FF">
        <w:rPr>
          <w:rFonts w:ascii="Times New Roman" w:hAnsi="Times New Roman" w:cs="Times New Roman"/>
          <w:color w:val="010101"/>
          <w:sz w:val="28"/>
          <w:szCs w:val="28"/>
        </w:rPr>
        <w:t>а</w:t>
      </w:r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 огнестойкая. Об этом должно быть написано в прилагаемой документации.</w:t>
      </w:r>
      <w:r w:rsidR="00E346AD" w:rsidRPr="008225FF">
        <w:rPr>
          <w:rFonts w:ascii="Times New Roman" w:hAnsi="Times New Roman" w:cs="Times New Roman"/>
          <w:color w:val="000000"/>
          <w:sz w:val="28"/>
          <w:szCs w:val="28"/>
        </w:rPr>
        <w:t xml:space="preserve"> На упаковке должно быть указано, что елочка сделана из огнеупорного полиэтилена или пластика. Обязательно требуйте у продавца гигиенический сертификат. Он удостоверяет химическую безопасность изделия. Иначе нет гарантии того, что будете все праздники дышать ядовитыми веществами.</w:t>
      </w:r>
    </w:p>
    <w:p w:rsidR="00E346AD" w:rsidRPr="008225FF" w:rsidRDefault="0008271C" w:rsidP="00E346AD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Живая ёлка должна быть свежей. Хвоя свежего дерева зелёная, не осыпается и не ломается. Ствол ели на срезе липкий, из него выделяется смола. Если слегка стукнуть стволом по земле, осыпаться должно не слишком много иголок.</w:t>
      </w:r>
    </w:p>
    <w:p w:rsidR="00E346AD" w:rsidRPr="008225FF" w:rsidRDefault="0008271C" w:rsidP="000827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Устанавливайте новогоднюю ёлку вдали от радиаторов отопления, каминов и электрических обогревателей. Ель не должна мешать ходить и не должна закрывать проходы.</w:t>
      </w:r>
    </w:p>
    <w:p w:rsidR="00E346AD" w:rsidRPr="008225FF" w:rsidRDefault="0008271C" w:rsidP="000827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Срежьте несколько сантиметров ствола. Это поможет лучше впитывать воду, дерево не высохнет, став огнеопасным, и дольше будет радовать вас.</w:t>
      </w:r>
    </w:p>
    <w:p w:rsidR="00E346AD" w:rsidRPr="008225FF" w:rsidRDefault="0008271C" w:rsidP="000827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Регулярно проверяйте, достаточно ли ели воды. Помните, что в отапливаемых помещениях деревья быстрее высыхают.</w:t>
      </w:r>
    </w:p>
    <w:p w:rsidR="00E346AD" w:rsidRPr="008225FF" w:rsidRDefault="00E346AD" w:rsidP="000827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Е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t>лку рекомендуется ставить на расстоянии не менее 1 метра от стен. От макушки елки до потолка также должно быть не менее 1 метра;</w:t>
      </w:r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t>устанавливайте елку на устойчивом основании;</w:t>
      </w:r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t>не ставьте елку у выхода из комнаты. Если она загорится, огонь отрежет дорогу к спасению</w:t>
      </w:r>
      <w:r w:rsidRPr="00822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46AD" w:rsidRPr="008225FF" w:rsidRDefault="00E346AD" w:rsidP="000827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t xml:space="preserve">ри устройстве иллюминации используйте понижающие трансформаторы или же гирлянды с последовательным включением 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лампочек с напряжением до 12 В и мощностью не более 25 Вт. Изоляция электропроводов не должна иметь повреждений;</w:t>
      </w:r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t>при малейших признаках неисправности в иллюминации (нагрев проводов, мигание лампочек, искрение и т.п.) немедленно выключите ее. Электрическую сеть следует обеспечить надежными предохранителями</w:t>
      </w:r>
      <w:r w:rsidRPr="00822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271C" w:rsidRPr="008225FF" w:rsidRDefault="00E346AD" w:rsidP="0008271C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8271C" w:rsidRPr="008225FF">
        <w:rPr>
          <w:rFonts w:ascii="Times New Roman" w:hAnsi="Times New Roman" w:cs="Times New Roman"/>
          <w:color w:val="000000"/>
          <w:sz w:val="28"/>
          <w:szCs w:val="28"/>
        </w:rPr>
        <w:t>е украшайте елку бумажными игрушками и ватой. Ни в коем случае не украшайте елку свечами, не применяйте в помещении хлопушки, фейерверки. Не одевайте детей в маскарадные костюмы из легкогорючих материалов.</w:t>
      </w:r>
    </w:p>
    <w:p w:rsidR="00E346AD" w:rsidRPr="008225FF" w:rsidRDefault="00E346AD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8225FF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Если елка загорелась:</w:t>
      </w:r>
    </w:p>
    <w:p w:rsidR="007E6B54" w:rsidRPr="008225FF" w:rsidRDefault="007E6B54" w:rsidP="0008271C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</w:p>
    <w:p w:rsidR="00E346AD" w:rsidRPr="008225FF" w:rsidRDefault="0008271C" w:rsidP="0008271C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обесточьте электрическую гирлянду;</w:t>
      </w:r>
    </w:p>
    <w:p w:rsidR="00E346AD" w:rsidRPr="008225FF" w:rsidRDefault="0008271C" w:rsidP="0008271C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вызовите пожарную охрану;</w:t>
      </w:r>
    </w:p>
    <w:p w:rsidR="00E346AD" w:rsidRPr="008225FF" w:rsidRDefault="0008271C" w:rsidP="0008271C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выведите из помещения людей;</w:t>
      </w:r>
    </w:p>
    <w:p w:rsidR="0008271C" w:rsidRPr="008225FF" w:rsidRDefault="0008271C" w:rsidP="0008271C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если это возможно – приступите к тушению елки.</w:t>
      </w:r>
    </w:p>
    <w:p w:rsidR="00E346AD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Для этого повалите ее на пол, накройте плотной тканью, залейте водой. Забросайте песком, примените огнетушитель.</w:t>
      </w:r>
    </w:p>
    <w:p w:rsidR="0008271C" w:rsidRPr="008225FF" w:rsidRDefault="0008271C" w:rsidP="00E346AD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Если елка искусственная, ни в коем случае не применяйте воду для ее тушения. Синтетика плавится и растекается в процессе горения, попадание воды на горящую поверхность приведет к вскипанию расплавленной массы и разбрызгиванию горящих капель, а, следовательно, и к увеличению площади горения. Помните: горящие полимеры выделяют ядовитые вещества, поэтому, если с пожаром не удалось справиться в течение первых 30-40 секунд, покиньте помещение.</w:t>
      </w:r>
    </w:p>
    <w:p w:rsidR="00E346AD" w:rsidRPr="008225FF" w:rsidRDefault="00E346AD" w:rsidP="00E346AD">
      <w:pPr>
        <w:pStyle w:val="a5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6B54" w:rsidRPr="008225FF" w:rsidRDefault="007E6B54" w:rsidP="0008271C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7E6B54" w:rsidRPr="008225FF" w:rsidRDefault="007E6B54" w:rsidP="0008271C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08271C" w:rsidRDefault="0008271C" w:rsidP="008225F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25FF">
        <w:rPr>
          <w:rStyle w:val="a4"/>
          <w:rFonts w:ascii="Times New Roman" w:hAnsi="Times New Roman" w:cs="Times New Roman"/>
          <w:color w:val="000000"/>
          <w:sz w:val="28"/>
          <w:szCs w:val="28"/>
        </w:rPr>
        <w:t>Выбираем новогоднюю продукцию</w:t>
      </w:r>
      <w:r w:rsidR="00E346AD" w:rsidRPr="008225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25FF" w:rsidRPr="008225FF" w:rsidRDefault="008225FF" w:rsidP="008225FF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271C" w:rsidRDefault="0008271C" w:rsidP="008225FF">
      <w:pPr>
        <w:pStyle w:val="a5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Гирлянды</w:t>
      </w:r>
    </w:p>
    <w:p w:rsidR="008225FF" w:rsidRPr="008225FF" w:rsidRDefault="008225FF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Перед тем, как вешать на ёлку, проверьте гирлянды, даже если вы только что их купили. Удостоверьтесь в том, что все лампочки горят, а провода и патроны не повреждены.</w:t>
      </w: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Никогда не используйте электрические гирлянды на металлических ёлках. Такое дерево может зарядиться от неисправных лампочек, </w:t>
      </w:r>
      <w:proofErr w:type="gramStart"/>
      <w:r w:rsidRPr="008225FF">
        <w:rPr>
          <w:rFonts w:ascii="Times New Roman" w:hAnsi="Times New Roman" w:cs="Times New Roman"/>
          <w:color w:val="010101"/>
          <w:sz w:val="28"/>
          <w:szCs w:val="28"/>
        </w:rPr>
        <w:t>и</w:t>
      </w:r>
      <w:proofErr w:type="gramEnd"/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 если кто-то дотронется до него, получит электрических разряд.</w:t>
      </w: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Если вы хотите использовать гирлянды на улице, например, для украшения окон и дверей, покупайте изделия, имеющие соответственную сертификацию. Украшая помещения, развесьте гирлянды на не проводящие ток крючки, а не на гвозди или кнопки. Никогда не тяните и не дёргайте гирлянду, вешая или снимая её.</w:t>
      </w: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lastRenderedPageBreak/>
        <w:t>Заземлите все гирлянды, которые вы вешаете на улице, чтобы предотвратить возможность удара током.</w:t>
      </w: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 xml:space="preserve">Требуйте у продавца сертификат. К разным видам гирлянд предъявляются разные требования. К гирляндам для елок, установленных в помещениях, они самые жесткие. В сертификате безопасности такого елочного украшения должна быть еще и ссылка на </w:t>
      </w:r>
      <w:r w:rsidR="00E346AD" w:rsidRPr="008225FF">
        <w:rPr>
          <w:rFonts w:ascii="Times New Roman" w:hAnsi="Times New Roman" w:cs="Times New Roman"/>
          <w:color w:val="000000"/>
          <w:sz w:val="28"/>
          <w:szCs w:val="28"/>
        </w:rPr>
        <w:t>сертификат соответствия.</w:t>
      </w:r>
    </w:p>
    <w:p w:rsidR="00E346AD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 xml:space="preserve">Не стоит делать гирлянды самостоятельно в домашних условиях. Это чревато коротким замыканием. При этом мощность тока увеличивается в три раза, и расплавленные капельки проводников разлетятся в радиусе десяти метров, </w:t>
      </w:r>
      <w:r w:rsidR="00E346AD" w:rsidRPr="008225FF">
        <w:rPr>
          <w:rFonts w:ascii="Times New Roman" w:hAnsi="Times New Roman" w:cs="Times New Roman"/>
          <w:color w:val="000000"/>
          <w:sz w:val="28"/>
          <w:szCs w:val="28"/>
        </w:rPr>
        <w:t>поджигая все, что может гореть.</w:t>
      </w:r>
    </w:p>
    <w:p w:rsidR="0008271C" w:rsidRPr="008225FF" w:rsidRDefault="0008271C" w:rsidP="0008271C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Покупая гирлянды и игрушки из бумаги, поинтересуйтесь у продавца, прошли ли они специальную обработку, затрудняющую возгорание.</w:t>
      </w:r>
    </w:p>
    <w:p w:rsidR="008225FF" w:rsidRPr="008225FF" w:rsidRDefault="008225FF" w:rsidP="008225FF">
      <w:pPr>
        <w:pStyle w:val="a5"/>
        <w:ind w:left="72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08271C" w:rsidRDefault="0008271C" w:rsidP="008225FF">
      <w:pPr>
        <w:pStyle w:val="a5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Украшения</w:t>
      </w:r>
    </w:p>
    <w:p w:rsidR="008225FF" w:rsidRPr="008225FF" w:rsidRDefault="008225FF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E346AD" w:rsidRPr="008225FF" w:rsidRDefault="0008271C" w:rsidP="0008271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Все ёлочные украшения должны быть сделаны из негорючих или огнестойких материалов. Выбирайте мишуру и ёлочные игрушки из пластика или металла.</w:t>
      </w:r>
    </w:p>
    <w:p w:rsidR="00E346AD" w:rsidRPr="008225FF" w:rsidRDefault="0008271C" w:rsidP="0008271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Никогда не украшайте ёлку свечами. Всегда используйте огнестойкие подсвечники, и ставьте свечи в таких местах, откуда их не скинут.</w:t>
      </w:r>
    </w:p>
    <w:p w:rsidR="00E346AD" w:rsidRPr="008225FF" w:rsidRDefault="0008271C" w:rsidP="0008271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Если в доме есть маленькие дети, избегайте использовать острые или бьющиеся украшения. Элементы декорации, имеющие маленькие детали, должны находиться в недосягаемости детей, чтобы они случайно не проглотили или не вдохнули их. Не используйте украшения, имитирующие конфеты или другую соблазнительную еду, – дети могут захотеть попробовать их на вкус.</w:t>
      </w:r>
    </w:p>
    <w:p w:rsidR="00E346AD" w:rsidRPr="008225FF" w:rsidRDefault="0008271C" w:rsidP="0008271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Следуйте инструкциям на упаковке спрея с искусственным снегом, чтобы избежать повреждений лёгких.</w:t>
      </w:r>
    </w:p>
    <w:p w:rsidR="0008271C" w:rsidRDefault="0008271C" w:rsidP="0008271C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После того, как все подарки будут распакованы, уберите с пола всю упаковку, ленточки, пакеты и прочее. Из-за них часто происходят удушения и пожары.</w:t>
      </w:r>
    </w:p>
    <w:p w:rsidR="008225FF" w:rsidRPr="008225FF" w:rsidRDefault="008225FF" w:rsidP="008225FF">
      <w:pPr>
        <w:pStyle w:val="a5"/>
        <w:ind w:left="72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08271C" w:rsidRDefault="0008271C" w:rsidP="008225FF">
      <w:pPr>
        <w:pStyle w:val="a5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Безопасные игрушки</w:t>
      </w:r>
    </w:p>
    <w:p w:rsidR="008225FF" w:rsidRPr="008225FF" w:rsidRDefault="008225FF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E346AD" w:rsidRPr="008225FF" w:rsidRDefault="0008271C" w:rsidP="000827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В качестве подарка выбирайте такие игрушки, которые подходят ребёнку по возрасту, способностям и интересам. Игрушки, предназначенные для детей более старшего возраста, чем ваш ребёнок, могут представлять опасность.</w:t>
      </w:r>
    </w:p>
    <w:p w:rsidR="00E346AD" w:rsidRPr="008225FF" w:rsidRDefault="0008271C" w:rsidP="000827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Внимательно прочитайте инструкцию к игрушке перед тем, как покупать и дарить её ребёнку.</w:t>
      </w:r>
    </w:p>
    <w:p w:rsidR="007E6B54" w:rsidRPr="008225FF" w:rsidRDefault="0008271C" w:rsidP="007E6B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lastRenderedPageBreak/>
        <w:t>Чтобы предотвратить ожоги и удары током, не дарите детям до 10 лет игрушки, которые надо включать в розетку. Для маленьких детей больше подходят игрушки на батарейках.</w:t>
      </w:r>
    </w:p>
    <w:p w:rsidR="00E346AD" w:rsidRPr="008225FF" w:rsidRDefault="0008271C" w:rsidP="007E6B54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Дети младше трёх лет могут подавиться маленькими деталями от игр и игрушек. По правилам безопасности, игрушки, предназначенные для таких маленьких детей вообще не должны содержать мелких элементов.</w:t>
      </w:r>
    </w:p>
    <w:p w:rsidR="00E346AD" w:rsidRPr="008225FF" w:rsidRDefault="0008271C" w:rsidP="000827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У ребёнка могут возникнуть серьёзные проблемы с желудком или кишечникам, если он проглотит батарейку «таблетку» или магнит. Иногда это приводит к смерти. Поэтому держите такие вещи подальше от детей и немедленно звоните в «скорую», если ребёнок всё-таки проглотил что-то.</w:t>
      </w:r>
    </w:p>
    <w:p w:rsidR="00E346AD" w:rsidRPr="008225FF" w:rsidRDefault="0008271C" w:rsidP="000827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Дети, которым не исполнилось 8 лет, могут подавиться </w:t>
      </w:r>
      <w:proofErr w:type="spellStart"/>
      <w:r w:rsidRPr="008225FF">
        <w:rPr>
          <w:rFonts w:ascii="Times New Roman" w:hAnsi="Times New Roman" w:cs="Times New Roman"/>
          <w:color w:val="010101"/>
          <w:sz w:val="28"/>
          <w:szCs w:val="28"/>
        </w:rPr>
        <w:t>ненадутыми</w:t>
      </w:r>
      <w:proofErr w:type="spellEnd"/>
      <w:r w:rsidRPr="008225FF">
        <w:rPr>
          <w:rFonts w:ascii="Times New Roman" w:hAnsi="Times New Roman" w:cs="Times New Roman"/>
          <w:color w:val="010101"/>
          <w:sz w:val="28"/>
          <w:szCs w:val="28"/>
        </w:rPr>
        <w:t xml:space="preserve"> воздушными шарами и кусочками от лопнувших шаров. Для безопасности ребёнка также удалите все завязки и бантики с игрушек, прежде чем дарить их.</w:t>
      </w:r>
    </w:p>
    <w:p w:rsidR="00E346AD" w:rsidRPr="008225FF" w:rsidRDefault="0008271C" w:rsidP="000827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Игрушки, имеющие ленточки и какие-либо длинные гнущиеся элементы, должны быть не менее 30 сантиметров в длину, чтобы уменьшить вероятность удушения.</w:t>
      </w:r>
    </w:p>
    <w:p w:rsidR="0008271C" w:rsidRPr="008225FF" w:rsidRDefault="0008271C" w:rsidP="0008271C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00000"/>
          <w:sz w:val="28"/>
          <w:szCs w:val="28"/>
        </w:rPr>
        <w:t>Покупая для елки новогодние шары, мишуру, спрашивайте гигиенический сертификат. Известны факты, когда мишура выделяла токсичные вещества и могла причинить вред здоровью. Старайтесь не экономить на покупке дешевых новогодних игрушек. Обязательно требуйте к ним сопроводительные документы: сертификат качества, аннотацию на русском языке, гарантийный талон, кассовый и товарный чеки.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08271C" w:rsidRDefault="0008271C" w:rsidP="008225FF">
      <w:pPr>
        <w:pStyle w:val="a5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Безопасная еда</w:t>
      </w:r>
    </w:p>
    <w:p w:rsidR="008225FF" w:rsidRPr="008225FF" w:rsidRDefault="008225FF" w:rsidP="008225FF">
      <w:pPr>
        <w:pStyle w:val="a5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E346AD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В сырой пище всегда присутствуют бактерии, поэтому продукты следует тщательно приготавливать. А также важно мыть фрукты и овощи.</w:t>
      </w:r>
    </w:p>
    <w:p w:rsidR="00E346AD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Следите за тем, чтобы горячая пища и напитки стояли подальше от края стола, откуда маленький ребёнок может легко их уронить.</w:t>
      </w:r>
    </w:p>
    <w:p w:rsidR="00E346AD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Почаще мойте руки и следите за тем, чтобы дети тоже соблюдали это правило.</w:t>
      </w:r>
    </w:p>
    <w:p w:rsidR="00E346AD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Если вы попробовали пищу из общей посуды, не используйте её больше, не помыв.</w:t>
      </w:r>
    </w:p>
    <w:p w:rsidR="00E346AD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Всегда держите сырую и приготовленную пищу раздельно. А для их приготовления используйте разную посуду.</w:t>
      </w:r>
    </w:p>
    <w:p w:rsidR="00E346AD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Мясо всегда размораживайте в холодильнике, а не при комнатной температуре.</w:t>
      </w:r>
    </w:p>
    <w:p w:rsidR="0008271C" w:rsidRPr="008225FF" w:rsidRDefault="0008271C" w:rsidP="0008271C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Еда, которую следует держать в холодильнике, не должна находиться в тепле дольше двух часов.</w:t>
      </w:r>
    </w:p>
    <w:p w:rsidR="007E6B54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8225FF" w:rsidRDefault="008225FF" w:rsidP="008225FF">
      <w:pPr>
        <w:pStyle w:val="a5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08271C" w:rsidRDefault="0008271C" w:rsidP="008225FF">
      <w:pPr>
        <w:pStyle w:val="a5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Счастливые гости</w:t>
      </w:r>
    </w:p>
    <w:p w:rsidR="008225FF" w:rsidRPr="008225FF" w:rsidRDefault="008225FF" w:rsidP="008225FF">
      <w:pPr>
        <w:pStyle w:val="a5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Приберитесь сразу же, как только проводите последнего гостя. Маленький ребёнок может рано проснуться и попробовать остатки «взрослой» пищи и алкоголь.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Помните, что дом, куда вас пригласили, может быть небезопасным для ребёнка. Не позволяйте детям находиться в местах, где с ними может произойти какая-либо неприятность.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Путешествие, поход в гости и по магазинам и даже получение подарков может напрячь нервную систему ребёнка и вызвать стресс. Большее наслаждение от праздничных дней вы и ваш малыш получите, если будете соблюдать привычный распорядок дня.</w:t>
      </w:r>
    </w:p>
    <w:p w:rsidR="007E6B54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 </w:t>
      </w:r>
    </w:p>
    <w:p w:rsidR="0008271C" w:rsidRPr="008225FF" w:rsidRDefault="0008271C" w:rsidP="008225FF">
      <w:pPr>
        <w:pStyle w:val="a5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bookmarkStart w:id="0" w:name="_GoBack"/>
      <w:bookmarkEnd w:id="0"/>
      <w:r w:rsidRPr="008225FF">
        <w:rPr>
          <w:rFonts w:ascii="Times New Roman" w:hAnsi="Times New Roman" w:cs="Times New Roman"/>
          <w:b/>
          <w:bCs/>
          <w:color w:val="010101"/>
          <w:sz w:val="28"/>
          <w:szCs w:val="28"/>
        </w:rPr>
        <w:t>Огонь</w:t>
      </w:r>
    </w:p>
    <w:p w:rsidR="00091CB2" w:rsidRPr="008225FF" w:rsidRDefault="0008271C" w:rsidP="0008271C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Прежде чем зажечь огонь, уберите подальше растения, бумагу и украшения. Если вы собираетесь зажечь камин, удостоверьтесь в том, что дымоход открыт.</w:t>
      </w:r>
    </w:p>
    <w:p w:rsidR="0008271C" w:rsidRPr="008225FF" w:rsidRDefault="0008271C" w:rsidP="0008271C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color w:val="010101"/>
          <w:sz w:val="28"/>
          <w:szCs w:val="28"/>
        </w:rPr>
        <w:t>Не сжигайте обёрточную бумагу в камине. Если обёртка резко воспламенится и интенсивно загорится, огонь может вспыхнуть, что станет причиной пожара.</w:t>
      </w:r>
    </w:p>
    <w:p w:rsidR="00091CB2" w:rsidRPr="008225FF" w:rsidRDefault="00091CB2" w:rsidP="008225FF">
      <w:pPr>
        <w:pStyle w:val="a5"/>
        <w:ind w:left="720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5FF">
        <w:rPr>
          <w:rFonts w:ascii="Times New Roman" w:hAnsi="Times New Roman" w:cs="Times New Roman"/>
          <w:b/>
          <w:color w:val="000000"/>
          <w:sz w:val="28"/>
          <w:szCs w:val="28"/>
        </w:rPr>
        <w:t>В случае возникновения пожара или появления запаха дыма необходимо немедленно сообщить об этом в пожарную охрану по телефону «01» или «112» – с мобильного телефона, эвакуировать людей и принять меры к тушению пожара имеющимися средствами пожаротушения.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08271C" w:rsidRPr="008225FF" w:rsidRDefault="0008271C" w:rsidP="007E6B54">
      <w:pPr>
        <w:pStyle w:val="a5"/>
        <w:jc w:val="center"/>
        <w:rPr>
          <w:rFonts w:ascii="Times New Roman" w:hAnsi="Times New Roman" w:cs="Times New Roman"/>
          <w:b/>
          <w:i/>
          <w:color w:val="010101"/>
          <w:sz w:val="28"/>
          <w:szCs w:val="28"/>
        </w:rPr>
      </w:pPr>
      <w:r w:rsidRPr="008225FF">
        <w:rPr>
          <w:rFonts w:ascii="Times New Roman" w:hAnsi="Times New Roman" w:cs="Times New Roman"/>
          <w:b/>
          <w:i/>
          <w:color w:val="010101"/>
          <w:sz w:val="28"/>
          <w:szCs w:val="28"/>
        </w:rPr>
        <w:t>Счастливого Нового года!</w:t>
      </w:r>
    </w:p>
    <w:p w:rsidR="0008271C" w:rsidRPr="008225FF" w:rsidRDefault="0008271C" w:rsidP="0008271C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08271C" w:rsidRPr="008225FF" w:rsidSect="007E6B54">
      <w:pgSz w:w="11906" w:h="16838"/>
      <w:pgMar w:top="1134" w:right="1133" w:bottom="1135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3CB"/>
      </v:shape>
    </w:pict>
  </w:numPicBullet>
  <w:abstractNum w:abstractNumId="0" w15:restartNumberingAfterBreak="0">
    <w:nsid w:val="00613A2B"/>
    <w:multiLevelType w:val="hybridMultilevel"/>
    <w:tmpl w:val="6AA835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1A75"/>
    <w:multiLevelType w:val="multilevel"/>
    <w:tmpl w:val="6266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D5435"/>
    <w:multiLevelType w:val="multilevel"/>
    <w:tmpl w:val="6FB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A4D07"/>
    <w:multiLevelType w:val="multilevel"/>
    <w:tmpl w:val="B52A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72EE3"/>
    <w:multiLevelType w:val="multilevel"/>
    <w:tmpl w:val="D25A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D4342"/>
    <w:multiLevelType w:val="hybridMultilevel"/>
    <w:tmpl w:val="138412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255B1"/>
    <w:multiLevelType w:val="hybridMultilevel"/>
    <w:tmpl w:val="44000C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0D7"/>
    <w:multiLevelType w:val="hybridMultilevel"/>
    <w:tmpl w:val="EBEE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A51F3"/>
    <w:multiLevelType w:val="multilevel"/>
    <w:tmpl w:val="5018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CF7252"/>
    <w:multiLevelType w:val="hybridMultilevel"/>
    <w:tmpl w:val="E5BC1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E30C6"/>
    <w:multiLevelType w:val="hybridMultilevel"/>
    <w:tmpl w:val="9EF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23C"/>
    <w:multiLevelType w:val="multilevel"/>
    <w:tmpl w:val="D9A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F411A"/>
    <w:multiLevelType w:val="hybridMultilevel"/>
    <w:tmpl w:val="8C063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6529"/>
    <w:multiLevelType w:val="multilevel"/>
    <w:tmpl w:val="59A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E74A4"/>
    <w:multiLevelType w:val="multilevel"/>
    <w:tmpl w:val="1468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836EE1"/>
    <w:multiLevelType w:val="hybridMultilevel"/>
    <w:tmpl w:val="E490EC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572F9"/>
    <w:multiLevelType w:val="multilevel"/>
    <w:tmpl w:val="2EC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1972F7"/>
    <w:multiLevelType w:val="hybridMultilevel"/>
    <w:tmpl w:val="95A8B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A4E71"/>
    <w:multiLevelType w:val="hybridMultilevel"/>
    <w:tmpl w:val="1AD845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43D43"/>
    <w:multiLevelType w:val="multilevel"/>
    <w:tmpl w:val="CE9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</w:num>
  <w:num w:numId="6">
    <w:abstractNumId w:val="14"/>
  </w:num>
  <w:num w:numId="7">
    <w:abstractNumId w:val="3"/>
  </w:num>
  <w:num w:numId="8">
    <w:abstractNumId w:val="16"/>
  </w:num>
  <w:num w:numId="9">
    <w:abstractNumId w:val="19"/>
  </w:num>
  <w:num w:numId="10">
    <w:abstractNumId w:val="2"/>
  </w:num>
  <w:num w:numId="11">
    <w:abstractNumId w:val="12"/>
  </w:num>
  <w:num w:numId="12">
    <w:abstractNumId w:val="17"/>
  </w:num>
  <w:num w:numId="13">
    <w:abstractNumId w:val="9"/>
  </w:num>
  <w:num w:numId="14">
    <w:abstractNumId w:val="15"/>
  </w:num>
  <w:num w:numId="15">
    <w:abstractNumId w:val="6"/>
  </w:num>
  <w:num w:numId="16">
    <w:abstractNumId w:val="0"/>
  </w:num>
  <w:num w:numId="17">
    <w:abstractNumId w:val="18"/>
  </w:num>
  <w:num w:numId="18">
    <w:abstractNumId w:val="5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271C"/>
    <w:rsid w:val="0008271C"/>
    <w:rsid w:val="00091CB2"/>
    <w:rsid w:val="007E6B54"/>
    <w:rsid w:val="008225FF"/>
    <w:rsid w:val="008C184B"/>
    <w:rsid w:val="00AB2A34"/>
    <w:rsid w:val="00E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2CEF"/>
  <w15:docId w15:val="{4ADAB9BB-26C3-4294-8FDF-9E6FDCD1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4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82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82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71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827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08271C"/>
  </w:style>
  <w:style w:type="paragraph" w:styleId="a5">
    <w:name w:val="No Spacing"/>
    <w:uiPriority w:val="1"/>
    <w:qFormat/>
    <w:rsid w:val="0008271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6</cp:revision>
  <cp:lastPrinted>2017-12-20T07:37:00Z</cp:lastPrinted>
  <dcterms:created xsi:type="dcterms:W3CDTF">2012-12-03T17:03:00Z</dcterms:created>
  <dcterms:modified xsi:type="dcterms:W3CDTF">2017-12-20T07:42:00Z</dcterms:modified>
</cp:coreProperties>
</file>