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4283" w:rsidP="0066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283">
        <w:rPr>
          <w:rFonts w:ascii="Times New Roman" w:hAnsi="Times New Roman" w:cs="Times New Roman"/>
          <w:b/>
          <w:sz w:val="28"/>
          <w:szCs w:val="28"/>
        </w:rPr>
        <w:t>Дивергентное мышление и воображение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</w:rPr>
        <w:t>Творческое задание «</w:t>
      </w:r>
      <w:proofErr w:type="spellStart"/>
      <w:r>
        <w:rPr>
          <w:b/>
          <w:bCs/>
          <w:color w:val="000000"/>
        </w:rPr>
        <w:t>Дорисовывание</w:t>
      </w:r>
      <w:proofErr w:type="spellEnd"/>
      <w:r>
        <w:rPr>
          <w:b/>
          <w:bCs/>
          <w:color w:val="000000"/>
        </w:rPr>
        <w:t xml:space="preserve"> кругов»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(автор Комарова Т. С.)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Задание на </w:t>
      </w:r>
      <w:proofErr w:type="spellStart"/>
      <w:r>
        <w:rPr>
          <w:color w:val="000000"/>
        </w:rPr>
        <w:t>дорисовывание</w:t>
      </w:r>
      <w:proofErr w:type="spellEnd"/>
      <w:r>
        <w:rPr>
          <w:color w:val="000000"/>
        </w:rPr>
        <w:t xml:space="preserve"> шести кругов состоит в следующем: детям дают альбомный лист бумаги с нарисованными на нем в 2 ряда (по 3 круга в каждом ряду) кругами одинаковой величины (диаметр 4,5 см). Детям предлагают рассмотреть нарисованные круги, подумать, что это могут быть за предметы, дорисовать и раскрасить их, чтобы получилось красиво. </w:t>
      </w:r>
      <w:proofErr w:type="gramStart"/>
      <w:r>
        <w:rPr>
          <w:color w:val="000000"/>
        </w:rPr>
        <w:t>Диагностического</w:t>
      </w:r>
      <w:proofErr w:type="gramEnd"/>
      <w:r>
        <w:rPr>
          <w:color w:val="000000"/>
        </w:rPr>
        <w:t xml:space="preserve"> задание должно стимулировать творческие способности детей и дать им возможность осмысливать, модифицировать и трансформировать имеющийся опыт.</w:t>
      </w:r>
    </w:p>
    <w:p w:rsidR="00664283" w:rsidRP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b/>
          <w:color w:val="000000"/>
          <w:sz w:val="26"/>
          <w:szCs w:val="26"/>
        </w:rPr>
      </w:pPr>
      <w:r w:rsidRPr="00664283">
        <w:rPr>
          <w:b/>
          <w:color w:val="000000"/>
        </w:rPr>
        <w:t>Анализ результатов выполнения задания.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критерий «продуктивность» </w:t>
      </w:r>
      <w:proofErr w:type="gramStart"/>
      <w:r>
        <w:rPr>
          <w:color w:val="000000"/>
        </w:rPr>
        <w:t>-к</w:t>
      </w:r>
      <w:proofErr w:type="gramEnd"/>
      <w:r>
        <w:rPr>
          <w:color w:val="000000"/>
        </w:rPr>
        <w:t>оличество кругов, оформленных ребенком в образы, составляет выставляемый балл. Так, если в образы оформлялись все 6 кругов, то выставляется оценка 6, если 5 кругов, то выставляется оценка 5 и т.д. Все полученные детьми баллы суммируются. Общее число баллов позволяет определить процент продуктивности выполнения задания группой в целом.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 xml:space="preserve">критерий «оригинальность» оценивается по 3-балльной системе. </w:t>
      </w:r>
      <w:proofErr w:type="gramStart"/>
      <w:r>
        <w:rPr>
          <w:color w:val="000000"/>
        </w:rPr>
        <w:t>Оценка 3- высокий уровень—ставится тем детям, которые наделяют предмет оригинальным образным содержанием преимущественно без повторения одного (яблоко (желтое, красное, зеленое), мордочки зверюшек (заяц, мишка и т.п.)) или близкого образа Оценка 2 -средний уровень — ставится тем детям, которые наделяют образным значением все или почти все круги, но допускали почти буквальное повторение (например, мордочка) или оформляли круги очень простыми, часто встречающимися</w:t>
      </w:r>
      <w:proofErr w:type="gramEnd"/>
      <w:r>
        <w:rPr>
          <w:color w:val="000000"/>
        </w:rPr>
        <w:t xml:space="preserve"> в жизни предметами (шарик, мяч, яблоко и т.п.). Оценка 1 —низкий балл — ставится тем, кто не смог наделить образным решением все круги, задание выполнил не до конца и небрежно.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Оценивают не только оригинальность образного решения, но и качество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выполнения рисунка (разнообразие цветовой гаммы, тщательность выполнения изображения: нарисованы характерные детали или ребенок ограничился лишь передачей общей формы, а также техника рисования и закрашивания).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Критерий «разработанность образа» образа включает передачу в изображении признаков предмета (объекта), закрашивание изображения. Высшая оценка по этому критерию определяется в 3 балла.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 w:rsidRPr="00664283">
        <w:rPr>
          <w:b/>
          <w:i/>
          <w:iCs/>
          <w:color w:val="000000"/>
        </w:rPr>
        <w:t>Примечание</w:t>
      </w:r>
      <w:r>
        <w:rPr>
          <w:i/>
          <w:iCs/>
          <w:color w:val="000000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К общему баллу добавлялся 1 ба</w:t>
      </w:r>
      <w:proofErr w:type="gramStart"/>
      <w:r>
        <w:rPr>
          <w:color w:val="000000"/>
        </w:rPr>
        <w:t>лл в сл</w:t>
      </w:r>
      <w:proofErr w:type="gramEnd"/>
      <w:r>
        <w:rPr>
          <w:color w:val="000000"/>
        </w:rPr>
        <w:t>учае передачи признаков, наиболее ярко характеризующих созданный образ.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Несмотря на видимую простоту, данная методика является весьма показательной. Обработка и анализ полученных результатов позволяют обнаружить различия в уровне развития творчества детей. При подсчете количества оригинальных изображений по группе учитывается не только индивидуальность образного решения, но и вариативность воплощения изображений разными детьми.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t>Анализ выполнения детьми задания позволяет получить представления о передаче ряда свой</w:t>
      </w:r>
      <w:proofErr w:type="gramStart"/>
      <w:r>
        <w:rPr>
          <w:color w:val="000000"/>
        </w:rPr>
        <w:t>ств пр</w:t>
      </w:r>
      <w:proofErr w:type="gramEnd"/>
      <w:r>
        <w:rPr>
          <w:color w:val="000000"/>
        </w:rPr>
        <w:t>едметов: формы, цвета; осмыслении образной стороны действительности и др.</w:t>
      </w:r>
    </w:p>
    <w:p w:rsidR="00664283" w:rsidRDefault="00664283" w:rsidP="00664283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</w:rPr>
        <w:lastRenderedPageBreak/>
        <w:t>Использование цветовой гаммы, ее разнообразие во многом определяются уровнем общего развития ребенка и его личностными психическими особенностями, например, использование цвета в рисунке может ограничиваться одним-двумя цветами, что не оправдано выбором изображенных предметов.</w:t>
      </w:r>
    </w:p>
    <w:p w:rsidR="00664283" w:rsidRPr="00664283" w:rsidRDefault="00664283" w:rsidP="00664283">
      <w:pPr>
        <w:rPr>
          <w:rFonts w:ascii="Times New Roman" w:hAnsi="Times New Roman" w:cs="Times New Roman"/>
          <w:b/>
          <w:sz w:val="28"/>
          <w:szCs w:val="28"/>
        </w:rPr>
      </w:pPr>
    </w:p>
    <w:sectPr w:rsidR="00664283" w:rsidRPr="0066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4283"/>
    <w:rsid w:val="0066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4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2640</Characters>
  <Application>Microsoft Office Word</Application>
  <DocSecurity>0</DocSecurity>
  <Lines>22</Lines>
  <Paragraphs>6</Paragraphs>
  <ScaleCrop>false</ScaleCrop>
  <Company>Microsoft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2020-05-27T10:34:00Z</dcterms:created>
  <dcterms:modified xsi:type="dcterms:W3CDTF">2020-05-27T10:45:00Z</dcterms:modified>
</cp:coreProperties>
</file>